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more information, contact: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Zack Harold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304.993.4025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zack@newsouthmediainc.com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[HONOREE NAME] wins 2017 “Best of West Virginia” award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immediate release: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WV Living</w:t>
      </w:r>
      <w:r w:rsidDel="00000000" w:rsidR="00000000" w:rsidRPr="00000000">
        <w:rPr>
          <w:rtl w:val="0"/>
        </w:rPr>
        <w:t xml:space="preserve"> magazine is proud to announce [HONOREE NAME] has been named [CATEGORY NAME] in the publication’s 2017 “Best of West Virginia” awards. The magazine will feature award recipients in its Winter ’17 issue, which will hit newsstands in early December.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[QUOTE FROM HONOREE]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mission of </w:t>
      </w:r>
      <w:r w:rsidDel="00000000" w:rsidR="00000000" w:rsidRPr="00000000">
        <w:rPr>
          <w:i w:val="1"/>
          <w:rtl w:val="0"/>
        </w:rPr>
        <w:t xml:space="preserve">WV Living </w:t>
      </w:r>
      <w:r w:rsidDel="00000000" w:rsidR="00000000" w:rsidRPr="00000000">
        <w:rPr>
          <w:rtl w:val="0"/>
        </w:rPr>
        <w:t xml:space="preserve">magazine has always been to highlight the best, most exciting things happening around our state. That’s why we love the ‘Best of West Virginia’ awards,” says Nikki Bowman, editor and publisher of </w:t>
      </w:r>
      <w:r w:rsidDel="00000000" w:rsidR="00000000" w:rsidRPr="00000000">
        <w:rPr>
          <w:i w:val="1"/>
          <w:rtl w:val="0"/>
        </w:rPr>
        <w:t xml:space="preserve">WV Living</w:t>
      </w:r>
      <w:r w:rsidDel="00000000" w:rsidR="00000000" w:rsidRPr="00000000">
        <w:rPr>
          <w:rtl w:val="0"/>
        </w:rPr>
        <w:t xml:space="preserve">. “T</w:t>
      </w:r>
      <w:r w:rsidDel="00000000" w:rsidR="00000000" w:rsidRPr="00000000">
        <w:rPr>
          <w:rtl w:val="0"/>
        </w:rPr>
        <w:t xml:space="preserve">he awards honor the businesses, organizations, and individuals working hard to serve their communities. And they’re especially meaningful because the readers are the ones who decide who receives the awards.”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Beginning in September, members of the public were encouraged to vote for this year’s “Best of West Virginia nominees at </w:t>
      </w:r>
      <w:r w:rsidDel="00000000" w:rsidR="00000000" w:rsidRPr="00000000">
        <w:rPr>
          <w:i w:val="1"/>
          <w:rtl w:val="0"/>
        </w:rPr>
        <w:t xml:space="preserve">wvliving.com</w:t>
      </w:r>
      <w:r w:rsidDel="00000000" w:rsidR="00000000" w:rsidRPr="00000000">
        <w:rPr>
          <w:rtl w:val="0"/>
        </w:rPr>
        <w:t xml:space="preserve">. Thousands of people </w:t>
      </w:r>
      <w:r w:rsidDel="00000000" w:rsidR="00000000" w:rsidRPr="00000000">
        <w:rPr>
          <w:rtl w:val="0"/>
        </w:rPr>
        <w:t xml:space="preserve">around and outside the state </w:t>
      </w:r>
      <w:r w:rsidDel="00000000" w:rsidR="00000000" w:rsidRPr="00000000">
        <w:rPr>
          <w:rtl w:val="0"/>
        </w:rPr>
        <w:t xml:space="preserve">cast votes for this year’s honorees.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more information about [HONOREE NAME], call [NUMBER], email [EMAIL ADDRESS], or visit [WEB ADDRESS]. To learn more about </w:t>
      </w:r>
      <w:r w:rsidDel="00000000" w:rsidR="00000000" w:rsidRPr="00000000">
        <w:rPr>
          <w:i w:val="1"/>
          <w:rtl w:val="0"/>
        </w:rPr>
        <w:t xml:space="preserve">WV Living </w:t>
      </w:r>
      <w:r w:rsidDel="00000000" w:rsidR="00000000" w:rsidRPr="00000000">
        <w:rPr>
          <w:rtl w:val="0"/>
        </w:rPr>
        <w:t xml:space="preserve">or purchase a subscription, visit </w:t>
      </w:r>
      <w:r w:rsidDel="00000000" w:rsidR="00000000" w:rsidRPr="00000000">
        <w:rPr>
          <w:i w:val="1"/>
          <w:rtl w:val="0"/>
        </w:rPr>
        <w:t xml:space="preserve">wvliving.com</w:t>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